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97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DÜZELTME (ZEYİLNAME)İLANI</w:t>
      </w:r>
    </w:p>
    <w:p w:rsidR="000665DE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TÜRKİYE TAŞKÖMÜRÜ KURUMU GENEL MÜDÜRLÜĞÜ</w:t>
      </w:r>
    </w:p>
    <w:p w:rsidR="000665DE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Satınalma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Daire Başkanlığı)</w:t>
      </w:r>
    </w:p>
    <w:p w:rsidR="000665DE" w:rsidRDefault="00910E19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DİJİTAL PARAMETRİK SABİT SENSÖR ÜNİTESİ</w:t>
      </w:r>
      <w:r w:rsidR="000665D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İHALESİ</w:t>
      </w:r>
    </w:p>
    <w:p w:rsidR="000665DE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665DE" w:rsidRPr="00910E19" w:rsidRDefault="000665DE" w:rsidP="00910E19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910E19" w:rsidRPr="00910E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Dijital Parametrik Sabit </w:t>
      </w:r>
      <w:proofErr w:type="spellStart"/>
      <w:r w:rsidR="00910E19" w:rsidRPr="00910E19">
        <w:rPr>
          <w:rFonts w:ascii="Times New Roman" w:eastAsia="Times New Roman" w:hAnsi="Times New Roman" w:cs="Times New Roman"/>
          <w:sz w:val="24"/>
          <w:szCs w:val="24"/>
          <w:lang w:eastAsia="tr-TR"/>
        </w:rPr>
        <w:t>Sensör</w:t>
      </w:r>
      <w:proofErr w:type="spellEnd"/>
      <w:r w:rsidR="00910E19" w:rsidRPr="00910E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Ünitesi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Kurum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:Türkiye Taşkömürü Kurumu Genel Müdürlüğü</w:t>
      </w:r>
    </w:p>
    <w:p w:rsidR="00910E19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910E19" w:rsidRPr="00910E19">
        <w:rPr>
          <w:rFonts w:ascii="Times New Roman" w:eastAsia="Times New Roman" w:hAnsi="Times New Roman" w:cs="Times New Roman"/>
          <w:sz w:val="24"/>
          <w:szCs w:val="24"/>
          <w:lang w:eastAsia="tr-TR"/>
        </w:rPr>
        <w:t>0 372 662 10 00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="00910E19" w:rsidRPr="00910E19">
        <w:rPr>
          <w:rFonts w:ascii="Times New Roman" w:eastAsia="Times New Roman" w:hAnsi="Times New Roman" w:cs="Times New Roman"/>
          <w:sz w:val="24"/>
          <w:szCs w:val="24"/>
          <w:lang w:eastAsia="tr-TR"/>
        </w:rPr>
        <w:t>0 372 662 10 20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10E19">
        <w:rPr>
          <w:rFonts w:ascii="Times New Roman" w:eastAsia="Times New Roman" w:hAnsi="Times New Roman" w:cs="Times New Roman"/>
          <w:sz w:val="24"/>
          <w:szCs w:val="24"/>
          <w:lang w:eastAsia="tr-TR"/>
        </w:rPr>
        <w:t>:2024/910772</w:t>
      </w:r>
    </w:p>
    <w:p w:rsidR="00F74C67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Türü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:4734 sayılı Kamu İhale Kanunu 3 /g maddesi kapsamında 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Açık </w:t>
      </w:r>
      <w:proofErr w:type="gramStart"/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 Usulü</w:t>
      </w:r>
      <w:proofErr w:type="gramEnd"/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İhalenin Yeri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:TTK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Satınalma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Daire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Başkanlığı Bülent Ecevit Cad.No:125 </w:t>
      </w:r>
    </w:p>
    <w:p w:rsidR="00F74C67" w:rsidRDefault="00F74C67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ZONGULDAK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Düzeltmeye Konu Gazete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DC4100" w:rsidRPr="00DC4100">
        <w:t xml:space="preserve"> </w:t>
      </w:r>
      <w:r w:rsidR="00DC4100" w:rsidRPr="00DC41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18.07.2024 tarih 32605 sayılı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Resmi Gazete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Yenilenen İhale Tarihi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126E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17.09.2024</w:t>
      </w:r>
      <w:bookmarkStart w:id="0" w:name="_GoBack"/>
      <w:bookmarkEnd w:id="0"/>
    </w:p>
    <w:p w:rsidR="000665DE" w:rsidRP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5DE">
        <w:rPr>
          <w:rFonts w:ascii="Times New Roman" w:eastAsia="Times New Roman" w:hAnsi="Times New Roman" w:cs="Times New Roman"/>
          <w:sz w:val="24"/>
          <w:szCs w:val="24"/>
          <w:lang w:eastAsia="tr-TR"/>
        </w:rPr>
        <w:t>Zeyilname Konusu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665D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</w:t>
      </w:r>
      <w:r w:rsidR="0012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ale tarihi değişimi ve aşağıda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 yer alan ihale dokümanı maddeleri düzeltilmiştir.</w:t>
      </w:r>
    </w:p>
    <w:p w:rsidR="00F60F97" w:rsidRDefault="00F60F97" w:rsidP="00F74C67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60F97" w:rsidRDefault="005D21EF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27/08</w:t>
      </w:r>
      <w:r w:rsidR="00126E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/2024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olan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2445022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dosya no.lu </w:t>
      </w:r>
      <w:r w:rsidRPr="005D21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Dijital Parametrik Sabit </w:t>
      </w:r>
      <w:proofErr w:type="spellStart"/>
      <w:r w:rsidRPr="005D21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Sensör</w:t>
      </w:r>
      <w:proofErr w:type="spellEnd"/>
      <w:r w:rsidRPr="005D21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Ünitesi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ihalesine ait idari ve teknik şartname maddeleri aşağıdaki </w:t>
      </w:r>
      <w:proofErr w:type="gramStart"/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şekilde,ihale</w:t>
      </w:r>
      <w:proofErr w:type="gramEnd"/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17/09/2024 Salı</w:t>
      </w:r>
      <w:r w:rsidR="00F60F97" w:rsidRPr="00872F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Saat 15:00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değiştirilmiştir.</w:t>
      </w:r>
    </w:p>
    <w:p w:rsidR="00F60F97" w:rsidRDefault="00F60F97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Tekliflerin 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hazırlanmasında ihale tarihi </w:t>
      </w:r>
      <w:r w:rsidR="00C21135">
        <w:rPr>
          <w:rFonts w:ascii="Times New Roman" w:eastAsia="Times New Roman" w:hAnsi="Times New Roman" w:cs="Times New Roman"/>
          <w:sz w:val="24"/>
          <w:szCs w:val="24"/>
          <w:lang w:eastAsia="tr-TR"/>
        </w:rPr>
        <w:t>ve aşağıda güncellenen şartname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 dikkate alınması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gerekmektedir.</w:t>
      </w:r>
    </w:p>
    <w:p w:rsidR="00F60F97" w:rsidRPr="00B62B00" w:rsidRDefault="00F60F97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21135" w:rsidRDefault="00C21135" w:rsidP="00C2113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EC6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Teknik şartname 1. Maddesi;</w:t>
      </w:r>
    </w:p>
    <w:p w:rsidR="00C6698F" w:rsidRPr="00C6698F" w:rsidRDefault="00C6698F" w:rsidP="00C66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B30">
        <w:rPr>
          <w:rFonts w:ascii="Times New Roman" w:hAnsi="Times New Roman" w:cs="Times New Roman"/>
          <w:b/>
          <w:sz w:val="24"/>
          <w:szCs w:val="24"/>
        </w:rPr>
        <w:t xml:space="preserve">Mevcut hali </w:t>
      </w:r>
    </w:p>
    <w:p w:rsidR="00C21135" w:rsidRPr="00EC6B30" w:rsidRDefault="00C21135" w:rsidP="00C2113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b/>
          <w:sz w:val="24"/>
          <w:szCs w:val="24"/>
        </w:rPr>
        <w:t>1.</w:t>
      </w:r>
      <w:r w:rsidRPr="00EC6B30">
        <w:rPr>
          <w:rFonts w:ascii="Times New Roman" w:hAnsi="Times New Roman" w:cs="Times New Roman"/>
          <w:sz w:val="24"/>
          <w:szCs w:val="24"/>
        </w:rPr>
        <w:t xml:space="preserve"> Kurumumuz Amasra,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Armutçuk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Karadon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 ve Üzülmez Taşkömürü İşletme Müesseseleri ihtiyacı olarak GRUP-I (metan) gazı ve nem ihtiva eden (baca, başyukarı, taban, lağım ve galerilerde)  yeraltı kömür maden ocaklarında kullanılmak üzere </w:t>
      </w:r>
      <w:proofErr w:type="gramStart"/>
      <w:r w:rsidRPr="00EC6B30">
        <w:rPr>
          <w:rFonts w:ascii="Times New Roman" w:hAnsi="Times New Roman" w:cs="Times New Roman"/>
          <w:sz w:val="24"/>
          <w:szCs w:val="24"/>
        </w:rPr>
        <w:t>teknik  karakteristikleri</w:t>
      </w:r>
      <w:proofErr w:type="gramEnd"/>
      <w:r w:rsidRPr="00EC6B30">
        <w:rPr>
          <w:rFonts w:ascii="Times New Roman" w:hAnsi="Times New Roman" w:cs="Times New Roman"/>
          <w:sz w:val="24"/>
          <w:szCs w:val="24"/>
        </w:rPr>
        <w:t xml:space="preserve"> verilen aynı anda dört (Basınç, Nem, Hava Hızı, Sıcaklık) veya daha fazla hava parametresini ölçebilen toplam 40 adet dijital parametrik sabit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sensör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 ünitesi satın alınacaktır.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B30">
        <w:rPr>
          <w:rFonts w:ascii="Times New Roman" w:hAnsi="Times New Roman" w:cs="Times New Roman"/>
          <w:b/>
          <w:sz w:val="24"/>
          <w:szCs w:val="24"/>
          <w:u w:val="single"/>
        </w:rPr>
        <w:t>Zeyilname ile değiştirilecek hali</w:t>
      </w:r>
    </w:p>
    <w:p w:rsidR="00C21135" w:rsidRPr="00EC6B30" w:rsidRDefault="00C21135" w:rsidP="00C2113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EC6B30">
        <w:rPr>
          <w:rFonts w:ascii="Times New Roman" w:hAnsi="Times New Roman" w:cs="Times New Roman"/>
          <w:sz w:val="24"/>
          <w:szCs w:val="24"/>
        </w:rPr>
        <w:t xml:space="preserve">1. Kurumumuz Amasra,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Armutçuk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Karadon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 ve Üzülmez Taşkömürü İşletme Müesseseleri ihtiyacı olarak GRUP-I (metan) gazı ve nem ihtiva eden (baca, başyukarı, taban, lağım ve galerilerde)  yeraltı kömür maden ocaklarında kullanılmak üzere </w:t>
      </w:r>
      <w:proofErr w:type="gramStart"/>
      <w:r w:rsidRPr="00EC6B30">
        <w:rPr>
          <w:rFonts w:ascii="Times New Roman" w:hAnsi="Times New Roman" w:cs="Times New Roman"/>
          <w:sz w:val="24"/>
          <w:szCs w:val="24"/>
        </w:rPr>
        <w:t>teknik  karakteristikleri</w:t>
      </w:r>
      <w:proofErr w:type="gramEnd"/>
      <w:r w:rsidRPr="00EC6B30">
        <w:rPr>
          <w:rFonts w:ascii="Times New Roman" w:hAnsi="Times New Roman" w:cs="Times New Roman"/>
          <w:sz w:val="24"/>
          <w:szCs w:val="24"/>
        </w:rPr>
        <w:t xml:space="preserve"> verilen aynı anda dört (Basınç, Nem, Hava Hızı, Sıcaklık) veya daha fazla hava parametresini ölçebilen toplam 55 adet dijital parametrik sabit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sensör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 ünitesi satın alınacaktır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D20" w:rsidRPr="00171B12" w:rsidRDefault="00636D20" w:rsidP="0063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135" w:rsidRPr="00C21135" w:rsidRDefault="00C21135" w:rsidP="00C2113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211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Teknik şartname 3.4. Maddesi;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135">
        <w:rPr>
          <w:rFonts w:ascii="Times New Roman" w:eastAsia="Calibri" w:hAnsi="Times New Roman" w:cs="Times New Roman"/>
          <w:b/>
          <w:sz w:val="24"/>
          <w:szCs w:val="24"/>
        </w:rPr>
        <w:t>Mevcut Hali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C21135">
        <w:rPr>
          <w:rFonts w:ascii="Times New Roman" w:eastAsia="Calibri" w:hAnsi="Times New Roman" w:cs="Times New Roman"/>
          <w:sz w:val="24"/>
          <w:szCs w:val="24"/>
        </w:rPr>
        <w:t xml:space="preserve"> Teklif edilecek tüm yeraltı üniteleri için; Grup-1 gazlı (metan) ortamlara uygunluğunu gösteren ATEX M1 ve ihale tarihi itibariyle geçerli;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>-Avrupa Konseyince onaylanmış bir kuruluş tarafından tanzim edilmiş, 2014/34/AB ATEX Direktifi Modül B: AB Tip İncelemesi (94/9/AT için AT Tip İncelemesi),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 xml:space="preserve">-AB/AT Uygunluk Beyanı (EC/EU </w:t>
      </w:r>
      <w:proofErr w:type="spellStart"/>
      <w:r w:rsidRPr="00C21135">
        <w:rPr>
          <w:rFonts w:ascii="Times New Roman" w:eastAsia="Calibri" w:hAnsi="Times New Roman" w:cs="Times New Roman"/>
          <w:sz w:val="24"/>
          <w:szCs w:val="24"/>
        </w:rPr>
        <w:t>Decleration</w:t>
      </w:r>
      <w:proofErr w:type="spellEnd"/>
      <w:r w:rsidRPr="00C21135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C21135">
        <w:rPr>
          <w:rFonts w:ascii="Times New Roman" w:eastAsia="Calibri" w:hAnsi="Times New Roman" w:cs="Times New Roman"/>
          <w:sz w:val="24"/>
          <w:szCs w:val="24"/>
        </w:rPr>
        <w:t>Conformity</w:t>
      </w:r>
      <w:proofErr w:type="spellEnd"/>
      <w:r w:rsidRPr="00C21135">
        <w:rPr>
          <w:rFonts w:ascii="Times New Roman" w:eastAsia="Calibri" w:hAnsi="Times New Roman" w:cs="Times New Roman"/>
          <w:sz w:val="24"/>
          <w:szCs w:val="24"/>
        </w:rPr>
        <w:t>) sertifikaları teklifle birlikte verilecektir.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>-2014/34/AB ATEX Direktifi Modül EK-4 ( Modül D) veya Ek-5 ( Modül F) sertifikaları, ürün tesliminde verilecektir.</w:t>
      </w:r>
    </w:p>
    <w:p w:rsid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21135">
        <w:rPr>
          <w:rFonts w:ascii="Times New Roman" w:eastAsia="Calibri" w:hAnsi="Times New Roman" w:cs="Times New Roman"/>
          <w:b/>
          <w:sz w:val="24"/>
          <w:szCs w:val="24"/>
          <w:u w:val="single"/>
        </w:rPr>
        <w:t>Zeyilname ile değiştirilecek hali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C21135">
        <w:rPr>
          <w:rFonts w:ascii="Times New Roman" w:eastAsia="Calibri" w:hAnsi="Times New Roman" w:cs="Times New Roman"/>
          <w:sz w:val="24"/>
          <w:szCs w:val="24"/>
        </w:rPr>
        <w:t>Teklif edilecek tüm yeraltı üniteleri için; Grup-1 gazlı (metan) ortamlara uygunluğunu gösteren ATEX M1 ve ihale tarihi itibariyle geçerli;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>-Avrupa Konseyince onaylanmış bir kuruluş tarafından tanzim edilmiş, 2014/34/AB ATEX Direktifi Modül B: AB Tip İncelemesi (94/9/AT için AT Tip İncelemesi),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 xml:space="preserve">-AB/AT Uygunluk Beyanı (EC/EU </w:t>
      </w:r>
      <w:proofErr w:type="spellStart"/>
      <w:r w:rsidRPr="00C21135">
        <w:rPr>
          <w:rFonts w:ascii="Times New Roman" w:eastAsia="Calibri" w:hAnsi="Times New Roman" w:cs="Times New Roman"/>
          <w:sz w:val="24"/>
          <w:szCs w:val="24"/>
        </w:rPr>
        <w:t>Decleration</w:t>
      </w:r>
      <w:proofErr w:type="spellEnd"/>
      <w:r w:rsidRPr="00C21135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C21135">
        <w:rPr>
          <w:rFonts w:ascii="Times New Roman" w:eastAsia="Calibri" w:hAnsi="Times New Roman" w:cs="Times New Roman"/>
          <w:sz w:val="24"/>
          <w:szCs w:val="24"/>
        </w:rPr>
        <w:t>Conformity</w:t>
      </w:r>
      <w:proofErr w:type="spellEnd"/>
      <w:r w:rsidRPr="00C21135">
        <w:rPr>
          <w:rFonts w:ascii="Times New Roman" w:eastAsia="Calibri" w:hAnsi="Times New Roman" w:cs="Times New Roman"/>
          <w:sz w:val="24"/>
          <w:szCs w:val="24"/>
        </w:rPr>
        <w:t>) sertifikaları teklifle birlikte veya malzeme tesliminde verecektir.</w:t>
      </w:r>
    </w:p>
    <w:p w:rsidR="00C21135" w:rsidRP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>-2014/34/AB ATEX Direktifi Modül EK-4 ( Modül D) veya Ek-5 ( Modül F) sertifikaları, ürün tesliminde verilecektir.</w:t>
      </w:r>
    </w:p>
    <w:p w:rsid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35">
        <w:rPr>
          <w:rFonts w:ascii="Times New Roman" w:eastAsia="Calibri" w:hAnsi="Times New Roman" w:cs="Times New Roman"/>
          <w:sz w:val="24"/>
          <w:szCs w:val="24"/>
        </w:rPr>
        <w:t>Firmalar malzemeye ait ATEX sertifikalarını malzeme tesliminde sunacaksa teklifinde bunu belirtecektir.</w:t>
      </w:r>
    </w:p>
    <w:p w:rsidR="00C21135" w:rsidRDefault="00C21135" w:rsidP="00C211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135" w:rsidRPr="00EC6B30" w:rsidRDefault="00C21135" w:rsidP="00C2113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EC6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İdari şartname 7.4.3. Maddesi;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B30">
        <w:rPr>
          <w:rFonts w:ascii="Times New Roman" w:hAnsi="Times New Roman" w:cs="Times New Roman"/>
          <w:b/>
          <w:sz w:val="24"/>
          <w:szCs w:val="24"/>
        </w:rPr>
        <w:t xml:space="preserve">Mevcut hali 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b/>
          <w:sz w:val="24"/>
          <w:szCs w:val="24"/>
        </w:rPr>
        <w:t>7.4.3.</w:t>
      </w:r>
      <w:r w:rsidRPr="00EC6B30">
        <w:rPr>
          <w:rFonts w:ascii="Times New Roman" w:hAnsi="Times New Roman" w:cs="Times New Roman"/>
          <w:sz w:val="24"/>
          <w:szCs w:val="24"/>
        </w:rPr>
        <w:t>Teklif edilecek tüm yeraltı üniteleri için; Grup-1 gazlı (metan) ortamlara uygunluğunu gösteren ATEX M1 ve ihale tarihi itibariyle geçerli;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>-Avrupa Konseyince onaylanmış bir kuruluş tarafından tanzim edilmiş, 2014/34/AB ATEX Direktifi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>Modül B: AB Tip İncelemesi (94/9/AT için AT Tip İncelemesi),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 xml:space="preserve">-AB/AT Uygunluk Beyanı (EC/EU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Decleration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Conformity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>) sertifikaları teklifle birlikte verilecektir.</w:t>
      </w: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>-2014/34/AB ATEX Direktifi Modül EK-4 ( Modül D) veya Ek-5 ( Modül F) sertifikaları, ürün tesliminde verilecektir.</w:t>
      </w:r>
    </w:p>
    <w:p w:rsidR="00935806" w:rsidRPr="00EC6B30" w:rsidRDefault="00935806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B30">
        <w:rPr>
          <w:rFonts w:ascii="Times New Roman" w:hAnsi="Times New Roman" w:cs="Times New Roman"/>
          <w:b/>
          <w:sz w:val="24"/>
          <w:szCs w:val="24"/>
          <w:u w:val="single"/>
        </w:rPr>
        <w:t>Zeyilname ile değiştirilecek hali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b/>
          <w:sz w:val="24"/>
          <w:szCs w:val="24"/>
        </w:rPr>
        <w:t>7.4.3.</w:t>
      </w:r>
      <w:r w:rsidRPr="00EC6B30">
        <w:rPr>
          <w:rFonts w:ascii="Times New Roman" w:hAnsi="Times New Roman" w:cs="Times New Roman"/>
          <w:sz w:val="24"/>
          <w:szCs w:val="24"/>
        </w:rPr>
        <w:t xml:space="preserve"> Teklif edilecek tüm yeraltı üniteleri için; Grup-1 gazlı (metan) ortamlara uygunluğunu gösteren ATEX M1 ve ihale tarihi itibariyle geçerli;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>-Avrupa Konseyince onaylanmış bir kuruluş tarafından tanzim edilmiş, 2014/34/AB ATEX Direktifi Modül B: AB Tip İncelemesi (94/9/AT için AT Tip İncelemesi),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 xml:space="preserve">-AB/AT Uygunluk Beyanı (EC/EU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Decleration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6B30">
        <w:rPr>
          <w:rFonts w:ascii="Times New Roman" w:hAnsi="Times New Roman" w:cs="Times New Roman"/>
          <w:sz w:val="24"/>
          <w:szCs w:val="24"/>
        </w:rPr>
        <w:t>Conformity</w:t>
      </w:r>
      <w:proofErr w:type="spellEnd"/>
      <w:r w:rsidRPr="00EC6B30">
        <w:rPr>
          <w:rFonts w:ascii="Times New Roman" w:hAnsi="Times New Roman" w:cs="Times New Roman"/>
          <w:sz w:val="24"/>
          <w:szCs w:val="24"/>
        </w:rPr>
        <w:t>) sertifikaları teklifle birlikte veya malzeme tesliminde verecektir.</w:t>
      </w: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>-2014/34/AB ATEX Direktifi Modül EK-4 ( Modül D) veya Ek-5 ( Modül F) sertifikaları, ürün tesliminde verilecektir.</w:t>
      </w:r>
    </w:p>
    <w:p w:rsidR="00C21135" w:rsidRPr="00EC6B30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30">
        <w:rPr>
          <w:rFonts w:ascii="Times New Roman" w:hAnsi="Times New Roman" w:cs="Times New Roman"/>
          <w:sz w:val="24"/>
          <w:szCs w:val="24"/>
        </w:rPr>
        <w:t>Firmalar malzemeye ait ATEX sertifikalarını malzeme tesliminde sunacaksa teklifinde bunu belirtecektir.</w:t>
      </w: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35" w:rsidRDefault="00C21135" w:rsidP="00C2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171B12" w:rsidRDefault="00636D20" w:rsidP="0063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171B12" w:rsidRDefault="00636D20" w:rsidP="00C2113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636D20" w:rsidRDefault="00636D20">
      <w:pPr>
        <w:rPr>
          <w:rFonts w:ascii="Times New Roman" w:hAnsi="Times New Roman" w:cs="Times New Roman"/>
          <w:sz w:val="24"/>
          <w:szCs w:val="24"/>
        </w:rPr>
      </w:pPr>
    </w:p>
    <w:sectPr w:rsidR="00636D20" w:rsidRPr="00636D20" w:rsidSect="0086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20"/>
    <w:rsid w:val="00005B00"/>
    <w:rsid w:val="000665DE"/>
    <w:rsid w:val="000B710E"/>
    <w:rsid w:val="00126E2A"/>
    <w:rsid w:val="005D21EF"/>
    <w:rsid w:val="005D4D85"/>
    <w:rsid w:val="00636D20"/>
    <w:rsid w:val="008639C4"/>
    <w:rsid w:val="00872FAC"/>
    <w:rsid w:val="00897AAA"/>
    <w:rsid w:val="00910E19"/>
    <w:rsid w:val="00935806"/>
    <w:rsid w:val="009E2B25"/>
    <w:rsid w:val="00A77B98"/>
    <w:rsid w:val="00C21135"/>
    <w:rsid w:val="00C562C3"/>
    <w:rsid w:val="00C6698F"/>
    <w:rsid w:val="00CB6546"/>
    <w:rsid w:val="00CC5D74"/>
    <w:rsid w:val="00D82881"/>
    <w:rsid w:val="00DC4100"/>
    <w:rsid w:val="00F60F97"/>
    <w:rsid w:val="00F74C67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E6FA2-DF10-49E4-8931-F787CF3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elda.opsar</dc:creator>
  <cp:lastModifiedBy>Hacer Dede</cp:lastModifiedBy>
  <cp:revision>11</cp:revision>
  <dcterms:created xsi:type="dcterms:W3CDTF">2024-08-19T05:31:00Z</dcterms:created>
  <dcterms:modified xsi:type="dcterms:W3CDTF">2024-08-19T10:58:00Z</dcterms:modified>
</cp:coreProperties>
</file>